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72692" w14:textId="7CE6D054" w:rsidR="008D3C05" w:rsidRDefault="008D3C05" w:rsidP="008D3C05">
      <w:pPr>
        <w:pStyle w:val="Rubrik2"/>
        <w:tabs>
          <w:tab w:val="left" w:pos="3402"/>
          <w:tab w:val="left" w:pos="6237"/>
        </w:tabs>
        <w:spacing w:before="0" w:after="0"/>
      </w:pPr>
      <w:r w:rsidRPr="00E56E17">
        <w:t xml:space="preserve">STADGAR </w:t>
      </w:r>
      <w:r w:rsidR="00E56E17">
        <w:t>1 januari 2020</w:t>
      </w:r>
      <w:r w:rsidRPr="00E56E17">
        <w:t xml:space="preserve"> </w:t>
      </w:r>
      <w:r>
        <w:t>för Kommunalanställdas Nordiska Samarbete</w:t>
      </w:r>
    </w:p>
    <w:p w14:paraId="49172693" w14:textId="45A730BE" w:rsidR="008D3C05" w:rsidRDefault="005B50F2" w:rsidP="008D3C05">
      <w:r>
        <w:t>(bilaga</w:t>
      </w:r>
      <w:r w:rsidR="00E47BF2">
        <w:t xml:space="preserve"> inkluderad</w:t>
      </w:r>
      <w:r>
        <w:t>)</w:t>
      </w:r>
    </w:p>
    <w:p w14:paraId="3A05C7F5" w14:textId="77777777" w:rsidR="00E56E17" w:rsidRDefault="00E56E17" w:rsidP="008D3C05"/>
    <w:p w14:paraId="49172694" w14:textId="77777777" w:rsidR="008D3C05" w:rsidRDefault="008D3C05" w:rsidP="008D3C05">
      <w:pPr>
        <w:tabs>
          <w:tab w:val="left" w:pos="3402"/>
          <w:tab w:val="left" w:pos="6237"/>
        </w:tabs>
      </w:pPr>
    </w:p>
    <w:p w14:paraId="49172695" w14:textId="77777777" w:rsidR="008D3C05" w:rsidRDefault="008D3C05" w:rsidP="008D3C05">
      <w:pPr>
        <w:tabs>
          <w:tab w:val="left" w:pos="3402"/>
          <w:tab w:val="left" w:pos="6237"/>
        </w:tabs>
        <w:rPr>
          <w:b/>
        </w:rPr>
      </w:pPr>
      <w:r>
        <w:rPr>
          <w:b/>
        </w:rPr>
        <w:t>§ 1 Sammansättning</w:t>
      </w:r>
    </w:p>
    <w:p w14:paraId="49172696" w14:textId="77777777" w:rsidR="008D3C05" w:rsidRPr="00EB1AF0" w:rsidRDefault="008D3C05" w:rsidP="008D3C05">
      <w:pPr>
        <w:tabs>
          <w:tab w:val="left" w:pos="3402"/>
          <w:tab w:val="left" w:pos="6237"/>
        </w:tabs>
      </w:pPr>
      <w:r>
        <w:t>Kommunalanställdas nordiska samarbete består av de nordiska ländernas kommunalarbetareförbund som godkänner dessa stadgar och är anslutna till Nordens offentliganställdas fackliga samorganisation, NOFS, Europeiska federationen för offentliganställdas förbund, EPSU och Internationalen för stats- och kommunalanställda, PSI</w:t>
      </w:r>
    </w:p>
    <w:p w14:paraId="49172697" w14:textId="77777777" w:rsidR="008D3C05" w:rsidRDefault="008D3C05" w:rsidP="008D3C05">
      <w:pPr>
        <w:tabs>
          <w:tab w:val="left" w:pos="3402"/>
          <w:tab w:val="left" w:pos="6237"/>
        </w:tabs>
      </w:pPr>
    </w:p>
    <w:p w14:paraId="49172698" w14:textId="77777777" w:rsidR="008D3C05" w:rsidRDefault="008D3C05" w:rsidP="008D3C05">
      <w:pPr>
        <w:tabs>
          <w:tab w:val="left" w:pos="3402"/>
          <w:tab w:val="left" w:pos="6237"/>
        </w:tabs>
      </w:pPr>
      <w:r>
        <w:t>Samarbetets namn är: Kommunalanställdas nordiska samarbete.</w:t>
      </w:r>
    </w:p>
    <w:p w14:paraId="49172699" w14:textId="77777777" w:rsidR="008D3C05" w:rsidRDefault="008D3C05" w:rsidP="008D3C05">
      <w:pPr>
        <w:tabs>
          <w:tab w:val="left" w:pos="3402"/>
          <w:tab w:val="left" w:pos="6237"/>
        </w:tabs>
      </w:pPr>
    </w:p>
    <w:p w14:paraId="4917269A" w14:textId="77777777" w:rsidR="008D3C05" w:rsidRDefault="008D3C05" w:rsidP="008D3C05">
      <w:pPr>
        <w:tabs>
          <w:tab w:val="left" w:pos="3402"/>
          <w:tab w:val="left" w:pos="6237"/>
        </w:tabs>
      </w:pPr>
      <w:r>
        <w:t>Den officiella översättningen till engelska, franska och tyska är:</w:t>
      </w:r>
    </w:p>
    <w:p w14:paraId="4917269B" w14:textId="77777777" w:rsidR="008D3C05" w:rsidRDefault="008D3C05" w:rsidP="008D3C05">
      <w:pPr>
        <w:tabs>
          <w:tab w:val="left" w:pos="3402"/>
          <w:tab w:val="left" w:pos="6237"/>
        </w:tabs>
        <w:rPr>
          <w:lang w:val="en-GB"/>
        </w:rPr>
      </w:pPr>
      <w:r>
        <w:rPr>
          <w:lang w:val="en-GB"/>
        </w:rPr>
        <w:t>The Nordic Federation of Unions of Municipal Employees</w:t>
      </w:r>
    </w:p>
    <w:p w14:paraId="4917269C" w14:textId="77777777" w:rsidR="008D3C05" w:rsidRDefault="008D3C05" w:rsidP="008D3C05">
      <w:pPr>
        <w:tabs>
          <w:tab w:val="left" w:pos="3402"/>
          <w:tab w:val="left" w:pos="6237"/>
        </w:tabs>
        <w:rPr>
          <w:lang w:val="en-GB"/>
        </w:rPr>
      </w:pPr>
      <w:r>
        <w:rPr>
          <w:lang w:val="en-GB"/>
        </w:rPr>
        <w:t>La Fédération Nordique des Employées Municipaux</w:t>
      </w:r>
    </w:p>
    <w:p w14:paraId="4917269D" w14:textId="77777777" w:rsidR="008D3C05" w:rsidRDefault="008D3C05" w:rsidP="008D3C05">
      <w:pPr>
        <w:pStyle w:val="Sidhuvud"/>
        <w:tabs>
          <w:tab w:val="clear" w:pos="4536"/>
          <w:tab w:val="clear" w:pos="9072"/>
          <w:tab w:val="left" w:pos="3402"/>
          <w:tab w:val="left" w:pos="6237"/>
        </w:tabs>
        <w:rPr>
          <w:lang w:val="de-DE"/>
        </w:rPr>
      </w:pPr>
      <w:r>
        <w:rPr>
          <w:lang w:val="de-DE"/>
        </w:rPr>
        <w:t>Die Nordische Föderation der Gewerkschaften der Kommunalbediensteten</w:t>
      </w:r>
    </w:p>
    <w:p w14:paraId="4917269E" w14:textId="77777777" w:rsidR="008D3C05" w:rsidRDefault="008D3C05" w:rsidP="008D3C05">
      <w:pPr>
        <w:tabs>
          <w:tab w:val="left" w:pos="3402"/>
          <w:tab w:val="left" w:pos="6237"/>
        </w:tabs>
        <w:rPr>
          <w:lang w:val="de-DE"/>
        </w:rPr>
      </w:pPr>
    </w:p>
    <w:p w14:paraId="4917269F" w14:textId="77777777" w:rsidR="008D3C05" w:rsidRDefault="008D3C05" w:rsidP="008D3C05">
      <w:pPr>
        <w:tabs>
          <w:tab w:val="left" w:pos="3402"/>
          <w:tab w:val="left" w:pos="6237"/>
        </w:tabs>
        <w:rPr>
          <w:b/>
        </w:rPr>
      </w:pPr>
      <w:r>
        <w:rPr>
          <w:b/>
        </w:rPr>
        <w:t>§ 2 Uppgifter</w:t>
      </w:r>
    </w:p>
    <w:p w14:paraId="491726A0" w14:textId="77777777" w:rsidR="008D3C05" w:rsidRDefault="008D3C05" w:rsidP="008D3C05">
      <w:pPr>
        <w:tabs>
          <w:tab w:val="left" w:pos="3402"/>
          <w:tab w:val="left" w:pos="6237"/>
        </w:tabs>
      </w:pPr>
      <w:r>
        <w:t>Kommunalanställdas nordiska samarbete skall verka för en demokratisk samhällsordning, social rättvisa, ett rikt kulturliv, jämställdhet mellan kvinnor och män samt nordiskt, europeiskt och internationellt fackligt samarbete.</w:t>
      </w:r>
    </w:p>
    <w:p w14:paraId="491726A1" w14:textId="77777777" w:rsidR="008D3C05" w:rsidRDefault="008D3C05" w:rsidP="008D3C05">
      <w:pPr>
        <w:tabs>
          <w:tab w:val="left" w:pos="3402"/>
          <w:tab w:val="left" w:pos="6237"/>
        </w:tabs>
      </w:pPr>
    </w:p>
    <w:p w14:paraId="491726A2" w14:textId="77777777" w:rsidR="008D3C05" w:rsidRPr="00EB1AF0" w:rsidRDefault="008D3C05" w:rsidP="008D3C05">
      <w:pPr>
        <w:tabs>
          <w:tab w:val="left" w:pos="3402"/>
          <w:tab w:val="left" w:pos="6237"/>
        </w:tabs>
        <w:rPr>
          <w:color w:val="000000" w:themeColor="text1"/>
        </w:rPr>
      </w:pPr>
      <w:r>
        <w:t xml:space="preserve">De anslutna förbunden stödjer varandra vid arbetskonflikter. Förbunden skall informera varandra om förhållandena i respektive land, särskilt vad gäller de fackliga frågorna. Kommunalanställdas nordiska samarbete strävar efter att nå enhetliga ståndpunkter i arbetet med NOFS, EPSU och </w:t>
      </w:r>
      <w:r>
        <w:rPr>
          <w:color w:val="000000" w:themeColor="text1"/>
        </w:rPr>
        <w:t>PSI</w:t>
      </w:r>
    </w:p>
    <w:p w14:paraId="491726A3" w14:textId="77777777" w:rsidR="008D3C05" w:rsidRDefault="008D3C05" w:rsidP="008D3C05">
      <w:pPr>
        <w:pStyle w:val="Sidhuvud"/>
        <w:tabs>
          <w:tab w:val="clear" w:pos="4536"/>
          <w:tab w:val="clear" w:pos="9072"/>
          <w:tab w:val="left" w:pos="3402"/>
          <w:tab w:val="left" w:pos="6237"/>
        </w:tabs>
      </w:pPr>
    </w:p>
    <w:p w14:paraId="491726A4" w14:textId="77777777" w:rsidR="008D3C05" w:rsidRDefault="008D3C05" w:rsidP="008D3C05">
      <w:pPr>
        <w:tabs>
          <w:tab w:val="left" w:pos="3402"/>
          <w:tab w:val="left" w:pos="6237"/>
        </w:tabs>
      </w:pPr>
      <w:r>
        <w:t>Kommunalanställdas nordiska samarbete skall ansvara för att Stödfonden upprätthålls och förvaltas enligt fondens stadgar.</w:t>
      </w:r>
    </w:p>
    <w:p w14:paraId="491726A5" w14:textId="77777777" w:rsidR="008D3C05" w:rsidRDefault="008D3C05" w:rsidP="008D3C05">
      <w:pPr>
        <w:tabs>
          <w:tab w:val="left" w:pos="3402"/>
          <w:tab w:val="left" w:pos="6237"/>
        </w:tabs>
      </w:pPr>
    </w:p>
    <w:p w14:paraId="491726A6" w14:textId="77777777" w:rsidR="008D3C05" w:rsidRDefault="008D3C05" w:rsidP="008D3C05">
      <w:pPr>
        <w:tabs>
          <w:tab w:val="left" w:pos="3402"/>
          <w:tab w:val="left" w:pos="6237"/>
        </w:tabs>
        <w:rPr>
          <w:b/>
        </w:rPr>
      </w:pPr>
      <w:r>
        <w:rPr>
          <w:b/>
        </w:rPr>
        <w:t>§ 3 Kommunalanställdas nordiska samarbetes organisation</w:t>
      </w:r>
    </w:p>
    <w:p w14:paraId="491726A7" w14:textId="77777777" w:rsidR="008D3C05" w:rsidRDefault="008D3C05" w:rsidP="008D3C05">
      <w:pPr>
        <w:tabs>
          <w:tab w:val="left" w:pos="3402"/>
          <w:tab w:val="left" w:pos="6237"/>
        </w:tabs>
      </w:pPr>
      <w:r>
        <w:t>Kommunalanställdas nordiska samarbetes organisation består av:</w:t>
      </w:r>
    </w:p>
    <w:p w14:paraId="491726A8" w14:textId="77777777" w:rsidR="008D3C05" w:rsidRDefault="008D3C05" w:rsidP="008D3C05">
      <w:pPr>
        <w:tabs>
          <w:tab w:val="left" w:pos="3402"/>
          <w:tab w:val="left" w:pos="6237"/>
        </w:tabs>
      </w:pPr>
    </w:p>
    <w:p w14:paraId="491726A9" w14:textId="77777777" w:rsidR="008D3C05" w:rsidRDefault="008D3C05" w:rsidP="008D3C05">
      <w:pPr>
        <w:tabs>
          <w:tab w:val="left" w:pos="3402"/>
          <w:tab w:val="left" w:pos="6237"/>
        </w:tabs>
      </w:pPr>
      <w:r>
        <w:t>1. Nordiska representantskapet</w:t>
      </w:r>
    </w:p>
    <w:p w14:paraId="491726AA" w14:textId="77777777" w:rsidR="008D3C05" w:rsidRDefault="008D3C05" w:rsidP="008D3C05">
      <w:pPr>
        <w:tabs>
          <w:tab w:val="left" w:pos="3402"/>
          <w:tab w:val="left" w:pos="6237"/>
        </w:tabs>
      </w:pPr>
      <w:r>
        <w:t>2. Styrelsen</w:t>
      </w:r>
    </w:p>
    <w:p w14:paraId="491726AB" w14:textId="77777777" w:rsidR="008D3C05" w:rsidRDefault="008D3C05" w:rsidP="008D3C05">
      <w:pPr>
        <w:pStyle w:val="Sidhuvud"/>
        <w:tabs>
          <w:tab w:val="clear" w:pos="4536"/>
          <w:tab w:val="clear" w:pos="9072"/>
          <w:tab w:val="left" w:pos="3402"/>
          <w:tab w:val="left" w:pos="6237"/>
        </w:tabs>
      </w:pPr>
      <w:r>
        <w:t>3. Sekretariatet</w:t>
      </w:r>
    </w:p>
    <w:p w14:paraId="491726AC" w14:textId="77777777" w:rsidR="008D3C05" w:rsidRDefault="008D3C05" w:rsidP="008D3C05">
      <w:pPr>
        <w:tabs>
          <w:tab w:val="left" w:pos="3402"/>
          <w:tab w:val="left" w:pos="6237"/>
        </w:tabs>
      </w:pPr>
    </w:p>
    <w:p w14:paraId="491726AD" w14:textId="77777777" w:rsidR="008D3C05" w:rsidRDefault="008D3C05" w:rsidP="00E77146">
      <w:pPr>
        <w:tabs>
          <w:tab w:val="left" w:pos="7620"/>
        </w:tabs>
        <w:rPr>
          <w:b/>
        </w:rPr>
      </w:pPr>
      <w:r>
        <w:rPr>
          <w:b/>
        </w:rPr>
        <w:t>§ 4 Representantskapsmöte</w:t>
      </w:r>
      <w:r w:rsidR="00E77146">
        <w:rPr>
          <w:b/>
        </w:rPr>
        <w:tab/>
      </w:r>
    </w:p>
    <w:p w14:paraId="491726AE" w14:textId="77777777" w:rsidR="008D3C05" w:rsidRDefault="008D3C05" w:rsidP="008D3C05">
      <w:pPr>
        <w:pStyle w:val="Sidhuvud"/>
        <w:tabs>
          <w:tab w:val="clear" w:pos="4536"/>
          <w:tab w:val="clear" w:pos="9072"/>
          <w:tab w:val="left" w:pos="3402"/>
          <w:tab w:val="left" w:pos="6237"/>
        </w:tabs>
        <w:rPr>
          <w:i/>
        </w:rPr>
      </w:pPr>
      <w:r>
        <w:t>Representantskapsmöte skall hållas senast juni månad vart annat år för behandling av de senaste årens verksamhet samt ange den fortsatta verksamhetsinriktningen. Representantskapsmöte skall dock alltid hållas samma år som PSI har kongress.</w:t>
      </w:r>
    </w:p>
    <w:p w14:paraId="491726AF" w14:textId="77777777" w:rsidR="008D3C05" w:rsidRDefault="008D3C05" w:rsidP="008D3C05">
      <w:pPr>
        <w:tabs>
          <w:tab w:val="left" w:pos="3402"/>
          <w:tab w:val="left" w:pos="6237"/>
        </w:tabs>
      </w:pPr>
    </w:p>
    <w:p w14:paraId="491726B0" w14:textId="77777777" w:rsidR="008D3C05" w:rsidRDefault="008D3C05" w:rsidP="008D3C05">
      <w:pPr>
        <w:tabs>
          <w:tab w:val="left" w:pos="3402"/>
          <w:tab w:val="left" w:pos="6237"/>
        </w:tabs>
      </w:pPr>
      <w:r>
        <w:t>Representantskapsmöte kan därutöver kallas till möte när styrelsen finner det lämpligt eller när ett förbund så begär.</w:t>
      </w:r>
    </w:p>
    <w:p w14:paraId="491726B1" w14:textId="77777777" w:rsidR="008D3C05" w:rsidRDefault="008D3C05" w:rsidP="008D3C05">
      <w:pPr>
        <w:tabs>
          <w:tab w:val="left" w:pos="3402"/>
          <w:tab w:val="left" w:pos="6237"/>
        </w:tabs>
      </w:pPr>
    </w:p>
    <w:p w14:paraId="491726B2" w14:textId="77777777" w:rsidR="008D3C05" w:rsidRDefault="008D3C05" w:rsidP="008D3C05">
      <w:pPr>
        <w:tabs>
          <w:tab w:val="left" w:pos="3402"/>
          <w:tab w:val="left" w:pos="6237"/>
        </w:tabs>
      </w:pPr>
      <w:bookmarkStart w:id="0" w:name="OLE_LINK1"/>
      <w:r>
        <w:t>Vid representantskapsmöten har de anslutna förbunden rätt att representeras enligt följande:</w:t>
      </w:r>
    </w:p>
    <w:p w14:paraId="491726B3" w14:textId="068BFBE6" w:rsidR="008D3C05" w:rsidRDefault="008D3C05" w:rsidP="008D3C05">
      <w:pPr>
        <w:tabs>
          <w:tab w:val="left" w:pos="3402"/>
          <w:tab w:val="left" w:pos="6237"/>
        </w:tabs>
      </w:pPr>
      <w:r>
        <w:br/>
      </w:r>
    </w:p>
    <w:p w14:paraId="491726B4" w14:textId="77777777" w:rsidR="008D3C05" w:rsidRDefault="008D3C05" w:rsidP="008D3C05">
      <w:pPr>
        <w:tabs>
          <w:tab w:val="left" w:pos="3402"/>
          <w:tab w:val="left" w:pos="6237"/>
        </w:tabs>
      </w:pPr>
      <w:r>
        <w:lastRenderedPageBreak/>
        <w:t>Förbund med</w:t>
      </w:r>
    </w:p>
    <w:p w14:paraId="491726B5" w14:textId="77777777" w:rsidR="008D3C05" w:rsidRDefault="008D3C05" w:rsidP="008D3C05">
      <w:pPr>
        <w:tabs>
          <w:tab w:val="left" w:pos="3402"/>
          <w:tab w:val="left" w:pos="6237"/>
        </w:tabs>
      </w:pPr>
    </w:p>
    <w:p w14:paraId="491726B6" w14:textId="77777777" w:rsidR="008D3C05" w:rsidRDefault="008D3C05" w:rsidP="008D3C05">
      <w:pPr>
        <w:pStyle w:val="Sidhuvud"/>
        <w:tabs>
          <w:tab w:val="clear" w:pos="4536"/>
          <w:tab w:val="clear" w:pos="9072"/>
          <w:tab w:val="left" w:pos="1134"/>
          <w:tab w:val="left" w:pos="3402"/>
          <w:tab w:val="left" w:pos="6237"/>
        </w:tabs>
      </w:pPr>
      <w:r>
        <w:t xml:space="preserve">upp t o m   49 999 medlemmar </w:t>
      </w:r>
      <w:r>
        <w:tab/>
        <w:t>3 representanter</w:t>
      </w:r>
    </w:p>
    <w:p w14:paraId="491726B7" w14:textId="77777777" w:rsidR="008D3C05" w:rsidRDefault="008D3C05" w:rsidP="008D3C05">
      <w:pPr>
        <w:tabs>
          <w:tab w:val="left" w:pos="3402"/>
          <w:tab w:val="left" w:pos="6237"/>
        </w:tabs>
      </w:pPr>
      <w:r>
        <w:t xml:space="preserve">50 000 –  99 999 medlemmar </w:t>
      </w:r>
      <w:r>
        <w:tab/>
        <w:t>6 representanter</w:t>
      </w:r>
    </w:p>
    <w:p w14:paraId="491726B8" w14:textId="77777777" w:rsidR="008D3C05" w:rsidRDefault="008D3C05" w:rsidP="008D3C05">
      <w:pPr>
        <w:tabs>
          <w:tab w:val="left" w:pos="3402"/>
          <w:tab w:val="left" w:pos="6237"/>
        </w:tabs>
      </w:pPr>
      <w:r>
        <w:t xml:space="preserve">100 000 – 199 999 medlemmar </w:t>
      </w:r>
      <w:r>
        <w:tab/>
        <w:t>8 representanter</w:t>
      </w:r>
    </w:p>
    <w:p w14:paraId="491726B9" w14:textId="77777777" w:rsidR="008D3C05" w:rsidRDefault="008D3C05" w:rsidP="008D3C05">
      <w:pPr>
        <w:tabs>
          <w:tab w:val="left" w:pos="3402"/>
          <w:tab w:val="left" w:pos="6237"/>
        </w:tabs>
      </w:pPr>
    </w:p>
    <w:p w14:paraId="491726BA" w14:textId="77777777" w:rsidR="008D3C05" w:rsidRDefault="008D3C05" w:rsidP="008D3C05">
      <w:pPr>
        <w:tabs>
          <w:tab w:val="left" w:pos="3402"/>
          <w:tab w:val="left" w:pos="6237"/>
        </w:tabs>
      </w:pPr>
      <w:r>
        <w:t>och därutöver en representant för varje påbörjat 100 000-tal utöver de första 199 999 medlemmarna. Beräkningen baseras på medlemsantalet den 31 december föregående år.</w:t>
      </w:r>
    </w:p>
    <w:p w14:paraId="491726BB" w14:textId="77777777" w:rsidR="008D3C05" w:rsidRDefault="008D3C05" w:rsidP="008D3C05">
      <w:pPr>
        <w:tabs>
          <w:tab w:val="left" w:pos="3402"/>
          <w:tab w:val="left" w:pos="6237"/>
        </w:tabs>
      </w:pPr>
    </w:p>
    <w:p w14:paraId="491726BC" w14:textId="77777777" w:rsidR="008D3C05" w:rsidRDefault="008D3C05" w:rsidP="008D3C05">
      <w:pPr>
        <w:tabs>
          <w:tab w:val="left" w:pos="3402"/>
          <w:tab w:val="left" w:pos="6237"/>
        </w:tabs>
      </w:pPr>
      <w:r>
        <w:t>Varje representant har en röst.</w:t>
      </w:r>
    </w:p>
    <w:p w14:paraId="491726BD" w14:textId="77777777" w:rsidR="008D3C05" w:rsidRDefault="008D3C05" w:rsidP="008D3C05">
      <w:pPr>
        <w:tabs>
          <w:tab w:val="left" w:pos="3402"/>
          <w:tab w:val="left" w:pos="6237"/>
        </w:tabs>
      </w:pPr>
    </w:p>
    <w:p w14:paraId="491726BE" w14:textId="77777777" w:rsidR="008D3C05" w:rsidRDefault="008D3C05" w:rsidP="008D3C05">
      <w:pPr>
        <w:tabs>
          <w:tab w:val="left" w:pos="3402"/>
          <w:tab w:val="left" w:pos="6237"/>
        </w:tabs>
      </w:pPr>
      <w:r>
        <w:t>Styrelsens ledamöter kan inte utses till representanter, men de har skyldighet att närvara vid representantskapets möten.</w:t>
      </w:r>
      <w:bookmarkEnd w:id="0"/>
      <w:r>
        <w:t xml:space="preserve"> De har där yttrande- och förslagsrätt samt rösträtt i alla de frågor som inte avser ansvarsfrihet för styrelsens förvaltning eller avgörande av tvist som gäller styrelsens beslut.</w:t>
      </w:r>
    </w:p>
    <w:p w14:paraId="491726BF" w14:textId="77777777" w:rsidR="008D3C05" w:rsidRDefault="008D3C05" w:rsidP="008D3C05">
      <w:pPr>
        <w:tabs>
          <w:tab w:val="left" w:pos="3402"/>
          <w:tab w:val="left" w:pos="6237"/>
        </w:tabs>
      </w:pPr>
    </w:p>
    <w:p w14:paraId="491726C0" w14:textId="77777777" w:rsidR="008D3C05" w:rsidRDefault="008D3C05" w:rsidP="008D3C05">
      <w:pPr>
        <w:tabs>
          <w:tab w:val="left" w:pos="3402"/>
          <w:tab w:val="left" w:pos="6237"/>
        </w:tabs>
      </w:pPr>
      <w:r>
        <w:t>Representantskapsmötet utser styrelsens ordförande samt samarbetets kassör. Ordföranden skall vara ledamot av PSIs exekutivkommitté. Mandattiden för uppdragen är fem år och bör sammanfalla med PSIs kongressperiod.</w:t>
      </w:r>
    </w:p>
    <w:p w14:paraId="491726C1" w14:textId="77777777" w:rsidR="008D3C05" w:rsidRDefault="008D3C05" w:rsidP="008D3C05">
      <w:pPr>
        <w:tabs>
          <w:tab w:val="left" w:pos="3402"/>
          <w:tab w:val="left" w:pos="6237"/>
        </w:tabs>
      </w:pPr>
    </w:p>
    <w:p w14:paraId="491726C2" w14:textId="77777777" w:rsidR="008D3C05" w:rsidRDefault="008D3C05" w:rsidP="008D3C05">
      <w:pPr>
        <w:tabs>
          <w:tab w:val="left" w:pos="3402"/>
          <w:tab w:val="left" w:pos="6237"/>
        </w:tabs>
        <w:rPr>
          <w:b/>
        </w:rPr>
      </w:pPr>
      <w:r>
        <w:rPr>
          <w:b/>
        </w:rPr>
        <w:t>§ 5 Styrelsen</w:t>
      </w:r>
    </w:p>
    <w:p w14:paraId="491726C3" w14:textId="77777777" w:rsidR="008D3C05" w:rsidRDefault="008D3C05" w:rsidP="008D3C05">
      <w:pPr>
        <w:tabs>
          <w:tab w:val="left" w:pos="3402"/>
          <w:tab w:val="left" w:pos="6237"/>
        </w:tabs>
      </w:pPr>
      <w:r>
        <w:t xml:space="preserve">Kommunalanställdas nordiska samarbete leds av styrelsen som består av ordföranden för de till samarbetet anslutna förbunden samt kassören i Kommunalanställdas nordiska samarbete. </w:t>
      </w:r>
      <w:r w:rsidRPr="00EE5B4F">
        <w:t xml:space="preserve">Generalsekreteraren deltar i </w:t>
      </w:r>
      <w:r>
        <w:t>styrelsen</w:t>
      </w:r>
      <w:r w:rsidRPr="00EE5B4F">
        <w:t xml:space="preserve"> och skriver protokoll från </w:t>
      </w:r>
      <w:r>
        <w:t>styrelsen</w:t>
      </w:r>
      <w:r w:rsidRPr="00EE5B4F">
        <w:t>s möten</w:t>
      </w:r>
      <w:r>
        <w:t>.</w:t>
      </w:r>
    </w:p>
    <w:p w14:paraId="491726C4" w14:textId="77777777" w:rsidR="008D3C05" w:rsidRDefault="008D3C05" w:rsidP="008D3C05">
      <w:pPr>
        <w:tabs>
          <w:tab w:val="left" w:pos="3402"/>
          <w:tab w:val="left" w:pos="6237"/>
        </w:tabs>
      </w:pPr>
    </w:p>
    <w:p w14:paraId="491726C5" w14:textId="77777777" w:rsidR="008D3C05" w:rsidRDefault="008D3C05" w:rsidP="008D3C05">
      <w:pPr>
        <w:tabs>
          <w:tab w:val="left" w:pos="3402"/>
          <w:tab w:val="left" w:pos="6237"/>
        </w:tabs>
      </w:pPr>
      <w:r>
        <w:t>En internationell sekreterare från varje organisation som ingår i styrelsen äger rätt att närvara vid styrelsens sammanträden.</w:t>
      </w:r>
    </w:p>
    <w:p w14:paraId="491726C6" w14:textId="77777777" w:rsidR="008D3C05" w:rsidRDefault="008D3C05" w:rsidP="008D3C05">
      <w:pPr>
        <w:tabs>
          <w:tab w:val="left" w:pos="3402"/>
          <w:tab w:val="left" w:pos="6237"/>
        </w:tabs>
      </w:pPr>
    </w:p>
    <w:p w14:paraId="491726C7" w14:textId="77777777" w:rsidR="008D3C05" w:rsidRDefault="008D3C05" w:rsidP="008D3C05">
      <w:pPr>
        <w:tabs>
          <w:tab w:val="left" w:pos="3402"/>
          <w:tab w:val="left" w:pos="6237"/>
        </w:tabs>
      </w:pPr>
      <w:r>
        <w:t xml:space="preserve">Styrelsen sammanträder på kallelse av ordföranden eller då en medlem av styrelsen anser att det behövs. Minst två sammanträden per år skall dock äga rum. </w:t>
      </w:r>
    </w:p>
    <w:p w14:paraId="491726C8" w14:textId="77777777" w:rsidR="008D3C05" w:rsidRPr="00593E77" w:rsidRDefault="008D3C05" w:rsidP="008D3C05">
      <w:pPr>
        <w:tabs>
          <w:tab w:val="left" w:pos="3402"/>
          <w:tab w:val="left" w:pos="6237"/>
        </w:tabs>
        <w:rPr>
          <w:lang w:val="nb-NO"/>
        </w:rPr>
      </w:pPr>
    </w:p>
    <w:p w14:paraId="491726C9" w14:textId="77777777" w:rsidR="008D3C05" w:rsidRDefault="008D3C05" w:rsidP="008D3C05">
      <w:pPr>
        <w:tabs>
          <w:tab w:val="left" w:pos="3402"/>
          <w:tab w:val="left" w:pos="6237"/>
        </w:tabs>
        <w:rPr>
          <w:b/>
        </w:rPr>
      </w:pPr>
      <w:r>
        <w:rPr>
          <w:b/>
        </w:rPr>
        <w:t>§ 6 Sekretariatet</w:t>
      </w:r>
    </w:p>
    <w:p w14:paraId="491726CA" w14:textId="77777777" w:rsidR="008D3C05" w:rsidRDefault="008D3C05" w:rsidP="008D3C05">
      <w:pPr>
        <w:tabs>
          <w:tab w:val="left" w:pos="3402"/>
          <w:tab w:val="left" w:pos="6237"/>
        </w:tabs>
      </w:pPr>
      <w:r>
        <w:t>Sekretariatet leds av ordföranden som till sin hjälp har av styrelsen anställd generalsekreterare</w:t>
      </w:r>
      <w:r>
        <w:rPr>
          <w:i/>
        </w:rPr>
        <w:t xml:space="preserve"> </w:t>
      </w:r>
      <w:r>
        <w:t>och kontorspersonal.</w:t>
      </w:r>
    </w:p>
    <w:p w14:paraId="491726CB" w14:textId="77777777" w:rsidR="008D3C05" w:rsidRDefault="008D3C05" w:rsidP="008D3C05">
      <w:pPr>
        <w:tabs>
          <w:tab w:val="left" w:pos="3402"/>
          <w:tab w:val="left" w:pos="6237"/>
        </w:tabs>
      </w:pPr>
    </w:p>
    <w:p w14:paraId="491726CC" w14:textId="77777777" w:rsidR="008D3C05" w:rsidRDefault="008D3C05" w:rsidP="008D3C05">
      <w:pPr>
        <w:tabs>
          <w:tab w:val="left" w:pos="3402"/>
          <w:tab w:val="left" w:pos="6237"/>
        </w:tabs>
      </w:pPr>
      <w:r>
        <w:t>Sekretariatet förbereder och verkställer de beslut som styrelsen och representantskapsmötet fattar i samarbete med medlemsförbundens internationella sekreterare.</w:t>
      </w:r>
    </w:p>
    <w:p w14:paraId="491726CD" w14:textId="77777777" w:rsidR="008D3C05" w:rsidRDefault="008D3C05" w:rsidP="008D3C05">
      <w:pPr>
        <w:tabs>
          <w:tab w:val="left" w:pos="3402"/>
          <w:tab w:val="left" w:pos="6237"/>
        </w:tabs>
      </w:pPr>
    </w:p>
    <w:p w14:paraId="491726CE" w14:textId="77777777" w:rsidR="008D3C05" w:rsidRDefault="008D3C05" w:rsidP="008D3C05">
      <w:pPr>
        <w:tabs>
          <w:tab w:val="left" w:pos="3402"/>
          <w:tab w:val="left" w:pos="6237"/>
        </w:tabs>
        <w:rPr>
          <w:b/>
        </w:rPr>
      </w:pPr>
      <w:r>
        <w:rPr>
          <w:b/>
        </w:rPr>
        <w:t>§ 7 Tema-, yrkes- och funktionärskonferenser</w:t>
      </w:r>
    </w:p>
    <w:p w14:paraId="491726CF" w14:textId="77777777" w:rsidR="008D3C05" w:rsidRDefault="008D3C05" w:rsidP="008D3C05">
      <w:pPr>
        <w:tabs>
          <w:tab w:val="left" w:pos="3402"/>
          <w:tab w:val="left" w:pos="6237"/>
        </w:tabs>
        <w:rPr>
          <w:b/>
        </w:rPr>
      </w:pPr>
      <w:r>
        <w:t>Styrelsen beslutar om tema-, yrkes- och funktionärskonferenser för behandling av särskilda frågor. Till sådana konferenser har varje förbund rätt att sända det antal representanter som styrelsen fastställer.</w:t>
      </w:r>
      <w:r>
        <w:br/>
      </w:r>
      <w:r>
        <w:br/>
      </w:r>
      <w:r>
        <w:rPr>
          <w:b/>
        </w:rPr>
        <w:t>§ 8 Nätverksarbete</w:t>
      </w:r>
    </w:p>
    <w:p w14:paraId="491726D0" w14:textId="77777777" w:rsidR="005B50F2" w:rsidRDefault="008D3C05" w:rsidP="008D3C05">
      <w:pPr>
        <w:tabs>
          <w:tab w:val="left" w:pos="3402"/>
          <w:tab w:val="left" w:pos="6237"/>
        </w:tabs>
      </w:pPr>
      <w:r>
        <w:t>För behandling av särskilda frågor beslutar styrelsen om tillsättande av nätverk.</w:t>
      </w:r>
      <w:r>
        <w:br/>
      </w:r>
    </w:p>
    <w:p w14:paraId="491726D1" w14:textId="77777777" w:rsidR="008D3C05" w:rsidRDefault="008D3C05" w:rsidP="008D3C05">
      <w:pPr>
        <w:tabs>
          <w:tab w:val="left" w:pos="3402"/>
          <w:tab w:val="left" w:pos="6237"/>
        </w:tabs>
        <w:rPr>
          <w:i/>
        </w:rPr>
      </w:pPr>
      <w:r>
        <w:br/>
      </w:r>
    </w:p>
    <w:p w14:paraId="491726D2" w14:textId="77777777" w:rsidR="008D3C05" w:rsidRDefault="008D3C05" w:rsidP="008D3C05">
      <w:pPr>
        <w:tabs>
          <w:tab w:val="left" w:pos="3402"/>
          <w:tab w:val="left" w:pos="6237"/>
        </w:tabs>
        <w:rPr>
          <w:b/>
        </w:rPr>
      </w:pPr>
      <w:r>
        <w:rPr>
          <w:b/>
        </w:rPr>
        <w:lastRenderedPageBreak/>
        <w:t>§ 9 Informationsutbyte</w:t>
      </w:r>
    </w:p>
    <w:p w14:paraId="491726D3" w14:textId="77777777" w:rsidR="008D3C05" w:rsidRDefault="008D3C05" w:rsidP="008D3C05">
      <w:pPr>
        <w:tabs>
          <w:tab w:val="left" w:pos="3402"/>
          <w:tab w:val="left" w:pos="6237"/>
        </w:tabs>
      </w:pPr>
      <w:r>
        <w:t>Förbunden skall årligen informera varandra om verksamheten under det gångna verksamhetsåret. Uppstår en omfattande konflikt inom något av de anslutna förbunden, skall rapport om detta lämnas till de övriga förbunden och sekretariatet</w:t>
      </w:r>
      <w:r>
        <w:rPr>
          <w:i/>
        </w:rPr>
        <w:t>.</w:t>
      </w:r>
    </w:p>
    <w:p w14:paraId="491726D4" w14:textId="77777777" w:rsidR="008D3C05" w:rsidRDefault="008D3C05" w:rsidP="008D3C05">
      <w:pPr>
        <w:tabs>
          <w:tab w:val="left" w:pos="3402"/>
          <w:tab w:val="left" w:pos="6237"/>
        </w:tabs>
      </w:pPr>
    </w:p>
    <w:p w14:paraId="491726D5" w14:textId="77777777" w:rsidR="008D3C05" w:rsidRDefault="008D3C05" w:rsidP="008D3C05">
      <w:pPr>
        <w:tabs>
          <w:tab w:val="left" w:pos="3402"/>
          <w:tab w:val="left" w:pos="6237"/>
        </w:tabs>
      </w:pPr>
      <w:r>
        <w:t>Förbunden skall också</w:t>
      </w:r>
      <w:r>
        <w:rPr>
          <w:i/>
        </w:rPr>
        <w:t xml:space="preserve"> </w:t>
      </w:r>
      <w:r>
        <w:t>sända sina facktidningar/tidskrifter till varandra samt till sekretariatet.</w:t>
      </w:r>
    </w:p>
    <w:p w14:paraId="491726D6" w14:textId="77777777" w:rsidR="008D3C05" w:rsidRDefault="008D3C05" w:rsidP="008D3C05">
      <w:pPr>
        <w:tabs>
          <w:tab w:val="left" w:pos="3402"/>
          <w:tab w:val="left" w:pos="6237"/>
        </w:tabs>
      </w:pPr>
    </w:p>
    <w:p w14:paraId="491726D7" w14:textId="77777777" w:rsidR="008D3C05" w:rsidRDefault="008D3C05" w:rsidP="008D3C05">
      <w:pPr>
        <w:tabs>
          <w:tab w:val="left" w:pos="3402"/>
          <w:tab w:val="left" w:pos="6237"/>
        </w:tabs>
        <w:rPr>
          <w:b/>
        </w:rPr>
      </w:pPr>
      <w:r>
        <w:rPr>
          <w:b/>
        </w:rPr>
        <w:t>§ 10 Stöd vid konflikter</w:t>
      </w:r>
    </w:p>
    <w:p w14:paraId="491726D8" w14:textId="77777777" w:rsidR="008D3C05" w:rsidRDefault="008D3C05" w:rsidP="008D3C05">
      <w:pPr>
        <w:tabs>
          <w:tab w:val="left" w:pos="3402"/>
          <w:tab w:val="left" w:pos="6237"/>
        </w:tabs>
      </w:pPr>
      <w:r>
        <w:t>Om</w:t>
      </w:r>
      <w:r>
        <w:rPr>
          <w:i/>
        </w:rPr>
        <w:t xml:space="preserve"> </w:t>
      </w:r>
      <w:r>
        <w:t>konflikt utbrutit efter godkännande av vederbörande förbundsstyrelse eller då arbetsgivare vidtar åtgärder som innebär angrepp mot organisationen och dess medlemmar, skall förbunden stödja varandra moraliskt. Om något förbund begär det, kan de övriga anslutna förbunden och/eller Kommunalanställdas nordiska samarbete lämna ekonomiskt stöd.</w:t>
      </w:r>
    </w:p>
    <w:p w14:paraId="491726D9" w14:textId="77777777" w:rsidR="008D3C05" w:rsidRDefault="008D3C05" w:rsidP="008D3C05">
      <w:pPr>
        <w:tabs>
          <w:tab w:val="left" w:pos="3402"/>
          <w:tab w:val="left" w:pos="6237"/>
        </w:tabs>
      </w:pPr>
    </w:p>
    <w:p w14:paraId="491726DA" w14:textId="77777777" w:rsidR="008D3C05" w:rsidRDefault="008D3C05" w:rsidP="008D3C05">
      <w:pPr>
        <w:tabs>
          <w:tab w:val="left" w:pos="3402"/>
          <w:tab w:val="left" w:pos="6237"/>
        </w:tabs>
      </w:pPr>
      <w:r>
        <w:t>När ett förbund på grund av omfattande eller långvarig konflikt behöver ekonomisk hjälp kan förbundet göra framställning om detta till sekretariatet. Styrelsen fattar beslut i frågan.</w:t>
      </w:r>
    </w:p>
    <w:p w14:paraId="491726DB" w14:textId="77777777" w:rsidR="008D3C05" w:rsidRDefault="008D3C05" w:rsidP="008D3C05">
      <w:pPr>
        <w:tabs>
          <w:tab w:val="left" w:pos="3402"/>
          <w:tab w:val="left" w:pos="6237"/>
        </w:tabs>
      </w:pPr>
    </w:p>
    <w:p w14:paraId="491726DC" w14:textId="77777777" w:rsidR="008D3C05" w:rsidRDefault="008D3C05" w:rsidP="008D3C05">
      <w:pPr>
        <w:tabs>
          <w:tab w:val="left" w:pos="3402"/>
          <w:tab w:val="left" w:pos="6237"/>
        </w:tabs>
      </w:pPr>
      <w:r>
        <w:t>Vid begäran om ekonomisk hjälp lämnas rapport om konflikten, dess omfattning och konsekvenser.</w:t>
      </w:r>
    </w:p>
    <w:p w14:paraId="491726DD" w14:textId="77777777" w:rsidR="00EB76D9" w:rsidRDefault="00EB76D9" w:rsidP="008D3C05">
      <w:pPr>
        <w:tabs>
          <w:tab w:val="left" w:pos="3402"/>
          <w:tab w:val="left" w:pos="6237"/>
        </w:tabs>
      </w:pPr>
    </w:p>
    <w:p w14:paraId="491726DE" w14:textId="77777777" w:rsidR="00EB76D9" w:rsidRPr="005B50F2" w:rsidRDefault="00EB76D9" w:rsidP="008D3C05">
      <w:pPr>
        <w:tabs>
          <w:tab w:val="left" w:pos="3402"/>
          <w:tab w:val="left" w:pos="6237"/>
        </w:tabs>
      </w:pPr>
      <w:r w:rsidRPr="005B50F2">
        <w:rPr>
          <w:b/>
        </w:rPr>
        <w:t>§ 11 Nordisk</w:t>
      </w:r>
      <w:r w:rsidR="004F10D5" w:rsidRPr="005B50F2">
        <w:rPr>
          <w:b/>
        </w:rPr>
        <w:t>t</w:t>
      </w:r>
      <w:r w:rsidRPr="005B50F2">
        <w:rPr>
          <w:b/>
        </w:rPr>
        <w:t xml:space="preserve"> Medlemskap</w:t>
      </w:r>
    </w:p>
    <w:p w14:paraId="491726DF" w14:textId="77777777" w:rsidR="008D3C05" w:rsidRPr="005B50F2" w:rsidRDefault="008D3C05" w:rsidP="008D3C05">
      <w:pPr>
        <w:tabs>
          <w:tab w:val="left" w:pos="3402"/>
          <w:tab w:val="left" w:pos="6237"/>
        </w:tabs>
      </w:pPr>
    </w:p>
    <w:p w14:paraId="491726E0" w14:textId="77777777" w:rsidR="004F10D5" w:rsidRPr="005B50F2" w:rsidRDefault="004F10D5" w:rsidP="008D3C05">
      <w:pPr>
        <w:tabs>
          <w:tab w:val="left" w:pos="3402"/>
          <w:tab w:val="left" w:pos="6237"/>
        </w:tabs>
      </w:pPr>
      <w:r w:rsidRPr="005B50F2">
        <w:t>Medlemmar i ett av KNS medlemsförbund som arbetar i ett annat nordiskt land har rättigheter i två förbund. Se bilaga 1.</w:t>
      </w:r>
    </w:p>
    <w:p w14:paraId="491726E1" w14:textId="77777777" w:rsidR="00EB76D9" w:rsidRDefault="00EB76D9" w:rsidP="008D3C05">
      <w:pPr>
        <w:tabs>
          <w:tab w:val="left" w:pos="3402"/>
          <w:tab w:val="left" w:pos="6237"/>
        </w:tabs>
      </w:pPr>
    </w:p>
    <w:p w14:paraId="491726E2" w14:textId="77777777" w:rsidR="008D3C05" w:rsidRDefault="00EB76D9" w:rsidP="008D3C05">
      <w:pPr>
        <w:tabs>
          <w:tab w:val="left" w:pos="3402"/>
          <w:tab w:val="left" w:pos="6237"/>
        </w:tabs>
        <w:rPr>
          <w:b/>
        </w:rPr>
      </w:pPr>
      <w:r>
        <w:rPr>
          <w:b/>
        </w:rPr>
        <w:t>§ 1</w:t>
      </w:r>
      <w:r w:rsidR="004F10D5">
        <w:rPr>
          <w:b/>
        </w:rPr>
        <w:t>2</w:t>
      </w:r>
      <w:r w:rsidR="008D3C05">
        <w:rPr>
          <w:b/>
        </w:rPr>
        <w:t xml:space="preserve"> Deltagande i kongresser (landsmöten)</w:t>
      </w:r>
    </w:p>
    <w:p w14:paraId="491726E3" w14:textId="77777777" w:rsidR="008D3C05" w:rsidRDefault="008D3C05" w:rsidP="008D3C05">
      <w:pPr>
        <w:tabs>
          <w:tab w:val="left" w:pos="3402"/>
          <w:tab w:val="left" w:pos="6237"/>
        </w:tabs>
      </w:pPr>
      <w:r>
        <w:t>Styrelsens ledamöter samt generalsekreteraren för Kommunalanställdas nordiska samarbete inbjuds att närvara vid de anslutna förbundens kongresser (landsmöten).</w:t>
      </w:r>
    </w:p>
    <w:p w14:paraId="491726E4" w14:textId="77777777" w:rsidR="008D3C05" w:rsidRPr="00A603C0" w:rsidRDefault="008D3C05" w:rsidP="008D3C05">
      <w:pPr>
        <w:tabs>
          <w:tab w:val="left" w:pos="3402"/>
          <w:tab w:val="left" w:pos="6237"/>
        </w:tabs>
        <w:rPr>
          <w:strike/>
          <w:color w:val="FF0000"/>
        </w:rPr>
      </w:pPr>
    </w:p>
    <w:p w14:paraId="491726E5" w14:textId="77777777" w:rsidR="008D3C05" w:rsidRDefault="008D3C05" w:rsidP="008D3C05">
      <w:pPr>
        <w:tabs>
          <w:tab w:val="left" w:pos="3402"/>
          <w:tab w:val="left" w:pos="6237"/>
        </w:tabs>
      </w:pPr>
    </w:p>
    <w:p w14:paraId="491726E6" w14:textId="72530088" w:rsidR="008D3C05" w:rsidRPr="00E56E17" w:rsidRDefault="008D3C05" w:rsidP="008D3C05">
      <w:pPr>
        <w:tabs>
          <w:tab w:val="left" w:pos="3402"/>
          <w:tab w:val="left" w:pos="6237"/>
        </w:tabs>
        <w:rPr>
          <w:b/>
        </w:rPr>
      </w:pPr>
      <w:r w:rsidRPr="00E56E17">
        <w:rPr>
          <w:b/>
        </w:rPr>
        <w:t>§ 1</w:t>
      </w:r>
      <w:r w:rsidR="00A603C0" w:rsidRPr="00E56E17">
        <w:rPr>
          <w:b/>
        </w:rPr>
        <w:t>3</w:t>
      </w:r>
      <w:r w:rsidRPr="00E56E17">
        <w:rPr>
          <w:b/>
        </w:rPr>
        <w:t xml:space="preserve"> Medlemsavgifter</w:t>
      </w:r>
      <w:r w:rsidR="00051F5E" w:rsidRPr="00E56E17">
        <w:rPr>
          <w:b/>
        </w:rPr>
        <w:t xml:space="preserve"> och revision</w:t>
      </w:r>
    </w:p>
    <w:p w14:paraId="491726E7" w14:textId="77777777" w:rsidR="008D3C05" w:rsidRDefault="008D3C05" w:rsidP="008D3C05">
      <w:pPr>
        <w:tabs>
          <w:tab w:val="left" w:pos="3402"/>
          <w:tab w:val="left" w:pos="6237"/>
        </w:tabs>
      </w:pPr>
      <w:r>
        <w:t>För att finansiera kostnaderna enligt § 12 betalar de anslutna förbunden en årlig avgift för varje yrkesverksam medlem som förbundet hade i december månad året före verksamhetsåret.</w:t>
      </w:r>
    </w:p>
    <w:p w14:paraId="491726E8" w14:textId="77777777" w:rsidR="008D3C05" w:rsidRDefault="008D3C05" w:rsidP="008D3C05">
      <w:pPr>
        <w:tabs>
          <w:tab w:val="left" w:pos="3402"/>
          <w:tab w:val="left" w:pos="6237"/>
        </w:tabs>
      </w:pPr>
    </w:p>
    <w:p w14:paraId="491726E9" w14:textId="77777777" w:rsidR="008D3C05" w:rsidRDefault="008D3C05" w:rsidP="008D3C05">
      <w:pPr>
        <w:tabs>
          <w:tab w:val="left" w:pos="3402"/>
          <w:tab w:val="left" w:pos="6237"/>
        </w:tabs>
      </w:pPr>
      <w:r>
        <w:t xml:space="preserve">Avgiftens storlek beslutas av representantskapsmötet. </w:t>
      </w:r>
    </w:p>
    <w:p w14:paraId="491726EA" w14:textId="77777777" w:rsidR="008D3C05" w:rsidRDefault="008D3C05" w:rsidP="008D3C05">
      <w:pPr>
        <w:tabs>
          <w:tab w:val="left" w:pos="3402"/>
          <w:tab w:val="left" w:pos="6237"/>
        </w:tabs>
      </w:pPr>
    </w:p>
    <w:p w14:paraId="491726EB" w14:textId="38E3915A" w:rsidR="008D3C05" w:rsidRDefault="008D3C05" w:rsidP="008D3C05">
      <w:pPr>
        <w:tabs>
          <w:tab w:val="left" w:pos="3402"/>
          <w:tab w:val="left" w:pos="6237"/>
        </w:tabs>
      </w:pPr>
      <w:r>
        <w:t>Avgifterna betalas till samarbetets kassör senast 31 mars varje år beräknat efter den aktuella valutakursen.</w:t>
      </w:r>
    </w:p>
    <w:p w14:paraId="0D4C08B5" w14:textId="77777777" w:rsidR="00051F5E" w:rsidRDefault="00051F5E" w:rsidP="008D3C05">
      <w:pPr>
        <w:tabs>
          <w:tab w:val="left" w:pos="3402"/>
          <w:tab w:val="left" w:pos="6237"/>
        </w:tabs>
      </w:pPr>
    </w:p>
    <w:p w14:paraId="4378218F" w14:textId="551BAC08" w:rsidR="00051F5E" w:rsidRPr="00E56E17" w:rsidRDefault="00051F5E" w:rsidP="00051F5E">
      <w:pPr>
        <w:rPr>
          <w:iCs/>
        </w:rPr>
      </w:pPr>
      <w:r w:rsidRPr="00E56E17">
        <w:rPr>
          <w:iCs/>
        </w:rPr>
        <w:t>Räkenskaperna och styrelsens förvaltning skall granskas av revisorerna i det förbund som kassören tillhör. De skall lämna revisionsberättelse över årsredovisningen till representantskapsmötet samt föreslå till- eller avstyrkande av ansvarsfrihet för styrelsens ledamöter.</w:t>
      </w:r>
    </w:p>
    <w:p w14:paraId="21A39689" w14:textId="77777777" w:rsidR="00CF1B95" w:rsidRDefault="00CF1B95" w:rsidP="00051F5E">
      <w:pPr>
        <w:rPr>
          <w:i/>
          <w:iCs/>
          <w:color w:val="FF0000"/>
        </w:rPr>
      </w:pPr>
    </w:p>
    <w:p w14:paraId="491726ED" w14:textId="77777777" w:rsidR="008D3C05" w:rsidRDefault="008D3C05" w:rsidP="008D3C05">
      <w:pPr>
        <w:tabs>
          <w:tab w:val="left" w:pos="3402"/>
          <w:tab w:val="left" w:pos="6237"/>
        </w:tabs>
      </w:pPr>
    </w:p>
    <w:p w14:paraId="5FECB7F1" w14:textId="77777777" w:rsidR="00E56E17" w:rsidRDefault="00E56E17">
      <w:pPr>
        <w:spacing w:after="200" w:line="276" w:lineRule="auto"/>
        <w:rPr>
          <w:b/>
        </w:rPr>
      </w:pPr>
      <w:r>
        <w:rPr>
          <w:b/>
        </w:rPr>
        <w:br w:type="page"/>
      </w:r>
    </w:p>
    <w:p w14:paraId="491726EE" w14:textId="54E4931E" w:rsidR="008D3C05" w:rsidRDefault="008D3C05" w:rsidP="008D3C05">
      <w:pPr>
        <w:tabs>
          <w:tab w:val="left" w:pos="3402"/>
          <w:tab w:val="left" w:pos="6237"/>
        </w:tabs>
        <w:rPr>
          <w:b/>
        </w:rPr>
      </w:pPr>
      <w:bookmarkStart w:id="1" w:name="_GoBack"/>
      <w:bookmarkEnd w:id="1"/>
      <w:r w:rsidRPr="005B50F2">
        <w:rPr>
          <w:b/>
        </w:rPr>
        <w:lastRenderedPageBreak/>
        <w:t>§ 1</w:t>
      </w:r>
      <w:r w:rsidR="00A603C0" w:rsidRPr="005B50F2">
        <w:rPr>
          <w:b/>
        </w:rPr>
        <w:t>4</w:t>
      </w:r>
      <w:r w:rsidRPr="005B50F2">
        <w:rPr>
          <w:b/>
        </w:rPr>
        <w:t xml:space="preserve"> </w:t>
      </w:r>
      <w:r>
        <w:rPr>
          <w:b/>
        </w:rPr>
        <w:t>Utträde</w:t>
      </w:r>
    </w:p>
    <w:p w14:paraId="491726EF" w14:textId="77777777" w:rsidR="008D3C05" w:rsidRDefault="008D3C05" w:rsidP="008D3C05">
      <w:pPr>
        <w:tabs>
          <w:tab w:val="left" w:pos="3402"/>
          <w:tab w:val="left" w:pos="6237"/>
        </w:tabs>
      </w:pPr>
      <w:r>
        <w:t>Förbund som beslutar att utträda ur Kommunalanställdas nordiska samarbete skall senast sex månader före utträdet skriftligt meddela detta till styrelsens ordförande. Förbundet har skyldighet att betala avgifter för det kalenderår under vilket utträdet sker.</w:t>
      </w:r>
    </w:p>
    <w:p w14:paraId="491726F0" w14:textId="77777777" w:rsidR="008D3C05" w:rsidRDefault="008D3C05" w:rsidP="008D3C05">
      <w:pPr>
        <w:tabs>
          <w:tab w:val="left" w:pos="3402"/>
          <w:tab w:val="left" w:pos="6237"/>
        </w:tabs>
      </w:pPr>
    </w:p>
    <w:p w14:paraId="491726F1" w14:textId="77777777" w:rsidR="008D3C05" w:rsidRDefault="008D3C05" w:rsidP="008D3C05">
      <w:pPr>
        <w:tabs>
          <w:tab w:val="left" w:pos="3402"/>
          <w:tab w:val="left" w:pos="6237"/>
        </w:tabs>
        <w:rPr>
          <w:b/>
        </w:rPr>
      </w:pPr>
      <w:r w:rsidRPr="005B50F2">
        <w:rPr>
          <w:b/>
        </w:rPr>
        <w:t>§ 1</w:t>
      </w:r>
      <w:r w:rsidR="00A603C0" w:rsidRPr="005B50F2">
        <w:rPr>
          <w:b/>
        </w:rPr>
        <w:t>5</w:t>
      </w:r>
      <w:r w:rsidRPr="005B50F2">
        <w:rPr>
          <w:b/>
        </w:rPr>
        <w:t xml:space="preserve"> </w:t>
      </w:r>
      <w:r>
        <w:rPr>
          <w:b/>
        </w:rPr>
        <w:t>Stadgeändring</w:t>
      </w:r>
    </w:p>
    <w:p w14:paraId="491726F2" w14:textId="77777777" w:rsidR="008D3C05" w:rsidRDefault="008D3C05" w:rsidP="008D3C05">
      <w:pPr>
        <w:tabs>
          <w:tab w:val="left" w:pos="3402"/>
          <w:tab w:val="left" w:pos="6237"/>
        </w:tabs>
      </w:pPr>
      <w:r>
        <w:t>Anslutet förbund kan till Kommunalanställdas nordiska samarbetes representantskapsmöte väcka förslag om ändring eller tillägg till dessa stadgar. Sådana förslag skall, med till- eller avstyrkande av representantskapsmötet, underställas respektive förbund för avgörande. Ett förslag anses vara godkänt om tre förbund är eniga om det. En ändring eller ett tillägg som godkänts på detta sätt träder i kraft från och med kalenderåret efter det beslutet fattades.</w:t>
      </w:r>
    </w:p>
    <w:p w14:paraId="491726F3" w14:textId="77777777" w:rsidR="008D3C05" w:rsidRDefault="008D3C05" w:rsidP="008D3C05">
      <w:pPr>
        <w:tabs>
          <w:tab w:val="left" w:pos="3402"/>
          <w:tab w:val="left" w:pos="6237"/>
        </w:tabs>
      </w:pPr>
    </w:p>
    <w:p w14:paraId="491726F4" w14:textId="77777777" w:rsidR="008D3C05" w:rsidRDefault="008D3C05" w:rsidP="008D3C05">
      <w:pPr>
        <w:tabs>
          <w:tab w:val="left" w:pos="3402"/>
          <w:tab w:val="left" w:pos="6237"/>
        </w:tabs>
        <w:rPr>
          <w:b/>
        </w:rPr>
      </w:pPr>
      <w:r w:rsidRPr="005B50F2">
        <w:rPr>
          <w:b/>
        </w:rPr>
        <w:t>§ 1</w:t>
      </w:r>
      <w:r w:rsidR="00A603C0" w:rsidRPr="005B50F2">
        <w:rPr>
          <w:b/>
        </w:rPr>
        <w:t>6</w:t>
      </w:r>
      <w:r w:rsidRPr="005B50F2">
        <w:rPr>
          <w:b/>
        </w:rPr>
        <w:t xml:space="preserve"> </w:t>
      </w:r>
      <w:r>
        <w:rPr>
          <w:b/>
        </w:rPr>
        <w:t>Upplösning av Kommunalanställdas nordiska samarbete</w:t>
      </w:r>
    </w:p>
    <w:p w14:paraId="491726F5" w14:textId="77777777" w:rsidR="008D3C05" w:rsidRDefault="008D3C05" w:rsidP="008D3C05">
      <w:pPr>
        <w:tabs>
          <w:tab w:val="left" w:pos="3402"/>
          <w:tab w:val="left" w:pos="6237"/>
        </w:tabs>
      </w:pPr>
      <w:r>
        <w:t>Upplösning av Kommunalanställdas nordiska samarbete kan endast ske genom beslut av den anslutna förbunden var för sig. Sådana beslut skall meddelas styrelsen som sammankallar ett representantskapsmöte för att behandla frågan. Om minst två av de anslutna förbunden vill upprätthålla samarbetet kan det inte upplösas.</w:t>
      </w:r>
    </w:p>
    <w:p w14:paraId="491726F6" w14:textId="77777777" w:rsidR="008D3C05" w:rsidRDefault="008D3C05" w:rsidP="008D3C05">
      <w:pPr>
        <w:tabs>
          <w:tab w:val="left" w:pos="3402"/>
          <w:tab w:val="left" w:pos="6237"/>
        </w:tabs>
      </w:pPr>
    </w:p>
    <w:p w14:paraId="491726F7" w14:textId="77777777" w:rsidR="008D3C05" w:rsidRDefault="008D3C05" w:rsidP="008D3C05">
      <w:pPr>
        <w:tabs>
          <w:tab w:val="left" w:pos="3402"/>
          <w:tab w:val="left" w:pos="6237"/>
        </w:tabs>
        <w:rPr>
          <w:b/>
        </w:rPr>
      </w:pPr>
      <w:r w:rsidRPr="005B50F2">
        <w:rPr>
          <w:b/>
        </w:rPr>
        <w:t>§ 1</w:t>
      </w:r>
      <w:r w:rsidR="00A603C0" w:rsidRPr="005B50F2">
        <w:rPr>
          <w:b/>
        </w:rPr>
        <w:t>7</w:t>
      </w:r>
      <w:r w:rsidRPr="005B50F2">
        <w:rPr>
          <w:b/>
        </w:rPr>
        <w:t xml:space="preserve"> </w:t>
      </w:r>
      <w:r>
        <w:rPr>
          <w:b/>
        </w:rPr>
        <w:t>Gällande stadgars upphörande</w:t>
      </w:r>
    </w:p>
    <w:p w14:paraId="491726F8" w14:textId="73E22946" w:rsidR="008D3C05" w:rsidRPr="00E56E17" w:rsidRDefault="008D3C05" w:rsidP="008D3C05">
      <w:pPr>
        <w:tabs>
          <w:tab w:val="left" w:pos="3402"/>
          <w:tab w:val="left" w:pos="6237"/>
        </w:tabs>
      </w:pPr>
      <w:r w:rsidRPr="00E56E17">
        <w:t xml:space="preserve">Dessa stadgar, som träder i kraft </w:t>
      </w:r>
      <w:r w:rsidR="00AF3F40" w:rsidRPr="00E56E17">
        <w:t>den 1 januari 2020</w:t>
      </w:r>
      <w:r w:rsidRPr="00E56E17">
        <w:t xml:space="preserve">, ersätter stadgarna från den </w:t>
      </w:r>
      <w:r w:rsidR="00AF3F40" w:rsidRPr="00E56E17">
        <w:t>1 januari 2017</w:t>
      </w:r>
      <w:r w:rsidRPr="00E56E17">
        <w:t>.</w:t>
      </w:r>
    </w:p>
    <w:p w14:paraId="491726F9" w14:textId="77777777" w:rsidR="008D3C05" w:rsidRDefault="008D3C05" w:rsidP="008D3C05">
      <w:pPr>
        <w:tabs>
          <w:tab w:val="left" w:pos="3402"/>
          <w:tab w:val="left" w:pos="6237"/>
        </w:tabs>
      </w:pPr>
    </w:p>
    <w:p w14:paraId="491726FA" w14:textId="77777777" w:rsidR="008D3C05" w:rsidRDefault="008D3C05" w:rsidP="008D3C05">
      <w:pPr>
        <w:tabs>
          <w:tab w:val="left" w:pos="3402"/>
          <w:tab w:val="left" w:pos="6237"/>
        </w:tabs>
      </w:pPr>
    </w:p>
    <w:p w14:paraId="491726FC" w14:textId="77777777" w:rsidR="008D3C05" w:rsidRDefault="008D3C05" w:rsidP="008D3C05">
      <w:pPr>
        <w:tabs>
          <w:tab w:val="left" w:pos="3402"/>
          <w:tab w:val="left" w:pos="6237"/>
        </w:tabs>
      </w:pPr>
    </w:p>
    <w:p w14:paraId="491726FD" w14:textId="77777777" w:rsidR="008D3C05" w:rsidRDefault="008D3C05" w:rsidP="008D3C05">
      <w:pPr>
        <w:tabs>
          <w:tab w:val="left" w:pos="3402"/>
          <w:tab w:val="left" w:pos="6237"/>
        </w:tabs>
      </w:pPr>
    </w:p>
    <w:p w14:paraId="491726FE" w14:textId="77777777" w:rsidR="008D3C05" w:rsidRDefault="008D3C05" w:rsidP="008D3C05">
      <w:pPr>
        <w:tabs>
          <w:tab w:val="left" w:pos="3402"/>
          <w:tab w:val="left" w:pos="6237"/>
        </w:tabs>
      </w:pPr>
    </w:p>
    <w:p w14:paraId="491726FF" w14:textId="77777777" w:rsidR="008D3C05" w:rsidRDefault="008D3C05" w:rsidP="008D3C05">
      <w:pPr>
        <w:tabs>
          <w:tab w:val="left" w:pos="3402"/>
          <w:tab w:val="left" w:pos="6237"/>
        </w:tabs>
      </w:pPr>
    </w:p>
    <w:p w14:paraId="49172700" w14:textId="77777777" w:rsidR="008D3C05" w:rsidRDefault="008D3C05" w:rsidP="008D3C05">
      <w:pPr>
        <w:pStyle w:val="Sidhuvud"/>
        <w:tabs>
          <w:tab w:val="clear" w:pos="4536"/>
          <w:tab w:val="clear" w:pos="9072"/>
          <w:tab w:val="left" w:pos="3402"/>
          <w:tab w:val="left" w:pos="6237"/>
        </w:tabs>
      </w:pPr>
    </w:p>
    <w:p w14:paraId="49172701" w14:textId="77777777" w:rsidR="008D3C05" w:rsidRPr="00605EBA" w:rsidRDefault="008D3C05" w:rsidP="008D3C05">
      <w:pPr>
        <w:rPr>
          <w:u w:val="single"/>
        </w:rPr>
      </w:pPr>
    </w:p>
    <w:p w14:paraId="49172702" w14:textId="77777777" w:rsidR="008D3C05" w:rsidRPr="00605EBA" w:rsidRDefault="008D3C05" w:rsidP="008D3C05">
      <w:pPr>
        <w:rPr>
          <w:u w:val="single"/>
        </w:rPr>
      </w:pPr>
    </w:p>
    <w:p w14:paraId="49172703" w14:textId="77777777" w:rsidR="008D3C05" w:rsidRPr="00593E77" w:rsidRDefault="008D3C05" w:rsidP="008D3C05">
      <w:pPr>
        <w:rPr>
          <w:u w:val="single"/>
        </w:rPr>
      </w:pPr>
    </w:p>
    <w:p w14:paraId="49172704" w14:textId="77777777" w:rsidR="008D3C05" w:rsidRPr="00A32A40" w:rsidRDefault="008D3C05" w:rsidP="008D3C05">
      <w:pPr>
        <w:rPr>
          <w:u w:val="single"/>
        </w:rPr>
      </w:pPr>
    </w:p>
    <w:p w14:paraId="49172705" w14:textId="77777777" w:rsidR="008D3C05" w:rsidRPr="00A32A40" w:rsidRDefault="008D3C05" w:rsidP="008D3C05">
      <w:pPr>
        <w:rPr>
          <w:u w:val="single"/>
        </w:rPr>
      </w:pPr>
    </w:p>
    <w:p w14:paraId="49172706" w14:textId="77777777" w:rsidR="008D3C05" w:rsidRPr="00A32A40" w:rsidRDefault="008D3C05" w:rsidP="008D3C05">
      <w:pPr>
        <w:rPr>
          <w:u w:val="single"/>
        </w:rPr>
      </w:pPr>
    </w:p>
    <w:p w14:paraId="49172707" w14:textId="77777777" w:rsidR="008D3C05" w:rsidRPr="00387072" w:rsidRDefault="008D3C05" w:rsidP="008D3C05"/>
    <w:p w14:paraId="49172708" w14:textId="77777777" w:rsidR="005B50F2" w:rsidRDefault="005B50F2">
      <w:pPr>
        <w:spacing w:after="200" w:line="276" w:lineRule="auto"/>
      </w:pPr>
      <w:r>
        <w:br w:type="page"/>
      </w:r>
    </w:p>
    <w:p w14:paraId="49172709" w14:textId="77777777" w:rsidR="005B50F2" w:rsidRDefault="005B50F2" w:rsidP="005B50F2">
      <w:pPr>
        <w:rPr>
          <w:b/>
          <w:szCs w:val="24"/>
        </w:rPr>
      </w:pPr>
      <w:r>
        <w:rPr>
          <w:b/>
          <w:szCs w:val="24"/>
        </w:rPr>
        <w:lastRenderedPageBreak/>
        <w:t>Kommunalanställdas Nordiska Samarbete – Stadgar</w:t>
      </w:r>
    </w:p>
    <w:p w14:paraId="4917270A" w14:textId="77777777" w:rsidR="005B50F2" w:rsidRPr="00E547E1" w:rsidRDefault="005B50F2" w:rsidP="005B50F2">
      <w:pPr>
        <w:rPr>
          <w:b/>
          <w:szCs w:val="24"/>
        </w:rPr>
      </w:pPr>
      <w:r w:rsidRPr="00E547E1">
        <w:rPr>
          <w:b/>
          <w:szCs w:val="24"/>
        </w:rPr>
        <w:t xml:space="preserve">Bilaga 1. § 11 Nordiskt medlemskap </w:t>
      </w:r>
    </w:p>
    <w:p w14:paraId="4917270B" w14:textId="77777777" w:rsidR="005B50F2" w:rsidRDefault="005B50F2" w:rsidP="005B50F2">
      <w:pPr>
        <w:rPr>
          <w:szCs w:val="24"/>
        </w:rPr>
      </w:pPr>
    </w:p>
    <w:p w14:paraId="4917270C" w14:textId="77777777" w:rsidR="005B50F2" w:rsidRDefault="005B50F2" w:rsidP="005B50F2">
      <w:pPr>
        <w:rPr>
          <w:szCs w:val="24"/>
        </w:rPr>
      </w:pPr>
      <w:r>
        <w:rPr>
          <w:szCs w:val="24"/>
        </w:rPr>
        <w:t>Medlemmar i ett av KNS medlemsförbund som arbetar i ett annat nordiskt land har rättigheter i två förbund vid nedanstående situationer;</w:t>
      </w:r>
    </w:p>
    <w:p w14:paraId="4917270D" w14:textId="77777777" w:rsidR="005B50F2" w:rsidRPr="00E547E1" w:rsidRDefault="005B50F2" w:rsidP="005B50F2">
      <w:pPr>
        <w:pStyle w:val="Liststycke"/>
        <w:numPr>
          <w:ilvl w:val="0"/>
          <w:numId w:val="2"/>
        </w:numPr>
        <w:spacing w:after="0"/>
        <w:rPr>
          <w:rFonts w:ascii="Times New Roman" w:hAnsi="Times New Roman" w:cs="Times New Roman"/>
          <w:sz w:val="24"/>
          <w:szCs w:val="24"/>
        </w:rPr>
      </w:pPr>
      <w:r w:rsidRPr="00E547E1">
        <w:rPr>
          <w:rFonts w:ascii="Times New Roman" w:hAnsi="Times New Roman" w:cs="Times New Roman"/>
          <w:sz w:val="24"/>
          <w:szCs w:val="24"/>
        </w:rPr>
        <w:t>Medlemmen har extra arbete i ett annat nordiskt land</w:t>
      </w:r>
    </w:p>
    <w:p w14:paraId="4917270E" w14:textId="77777777" w:rsidR="005B50F2" w:rsidRPr="00E547E1" w:rsidRDefault="005B50F2" w:rsidP="005B50F2">
      <w:pPr>
        <w:pStyle w:val="Liststycke"/>
        <w:numPr>
          <w:ilvl w:val="0"/>
          <w:numId w:val="2"/>
        </w:numPr>
        <w:spacing w:after="0"/>
        <w:rPr>
          <w:rFonts w:ascii="Times New Roman" w:hAnsi="Times New Roman" w:cs="Times New Roman"/>
          <w:sz w:val="24"/>
          <w:szCs w:val="24"/>
        </w:rPr>
      </w:pPr>
      <w:r w:rsidRPr="00E547E1">
        <w:rPr>
          <w:rFonts w:ascii="Times New Roman" w:hAnsi="Times New Roman" w:cs="Times New Roman"/>
          <w:sz w:val="24"/>
          <w:szCs w:val="24"/>
        </w:rPr>
        <w:t>Medlemmen har ett tidsbegränsat arbete i ett annat nordiskt land</w:t>
      </w:r>
    </w:p>
    <w:p w14:paraId="4917270F" w14:textId="77777777" w:rsidR="005B50F2" w:rsidRPr="00E547E1" w:rsidRDefault="005B50F2" w:rsidP="005B50F2">
      <w:pPr>
        <w:pStyle w:val="Liststycke"/>
        <w:numPr>
          <w:ilvl w:val="0"/>
          <w:numId w:val="2"/>
        </w:numPr>
        <w:spacing w:after="0"/>
        <w:rPr>
          <w:rFonts w:ascii="Times New Roman" w:hAnsi="Times New Roman" w:cs="Times New Roman"/>
          <w:sz w:val="24"/>
          <w:szCs w:val="24"/>
        </w:rPr>
      </w:pPr>
      <w:r w:rsidRPr="00E547E1">
        <w:rPr>
          <w:rFonts w:ascii="Times New Roman" w:hAnsi="Times New Roman" w:cs="Times New Roman"/>
          <w:sz w:val="24"/>
          <w:szCs w:val="24"/>
        </w:rPr>
        <w:t>Medlemmen flyttar till ett annat nordiskt land för att arbeta</w:t>
      </w:r>
    </w:p>
    <w:p w14:paraId="49172710" w14:textId="77777777" w:rsidR="005B50F2" w:rsidRDefault="005B50F2" w:rsidP="005B50F2">
      <w:pPr>
        <w:rPr>
          <w:szCs w:val="24"/>
        </w:rPr>
      </w:pPr>
    </w:p>
    <w:p w14:paraId="49172711" w14:textId="77777777" w:rsidR="005B50F2" w:rsidRDefault="005B50F2" w:rsidP="005B50F2">
      <w:pPr>
        <w:rPr>
          <w:szCs w:val="24"/>
        </w:rPr>
      </w:pPr>
      <w:r>
        <w:rPr>
          <w:szCs w:val="24"/>
        </w:rPr>
        <w:t xml:space="preserve">Bestämmelserna har en tidsbegränsning på 6 månader från datumet då arbetet startar i det nya landet. Efter de 6 månaderna ska medlemmen överföras till förbundet i det nya landet, eller erbjudas medlemskap för medlemmar som har en annan huvudarbetsgivare, i enlighet med det nya förbundets stadgar. </w:t>
      </w:r>
    </w:p>
    <w:p w14:paraId="49172712" w14:textId="77777777" w:rsidR="005B50F2" w:rsidRDefault="005B50F2" w:rsidP="005B50F2">
      <w:pPr>
        <w:rPr>
          <w:szCs w:val="24"/>
        </w:rPr>
      </w:pPr>
    </w:p>
    <w:p w14:paraId="49172713" w14:textId="77777777" w:rsidR="005B50F2" w:rsidRDefault="005B50F2" w:rsidP="005B50F2">
      <w:pPr>
        <w:rPr>
          <w:szCs w:val="24"/>
        </w:rPr>
      </w:pPr>
      <w:r>
        <w:rPr>
          <w:szCs w:val="24"/>
        </w:rPr>
        <w:t>En förutsättning för det nordiska medlemskapet är att medlemmen har uppfyllt sina förpliktelser (till exempel betalat medlemsavgift) i hemlandets förbund.</w:t>
      </w:r>
    </w:p>
    <w:p w14:paraId="49172714" w14:textId="77777777" w:rsidR="005B50F2" w:rsidRDefault="005B50F2" w:rsidP="005B50F2">
      <w:pPr>
        <w:rPr>
          <w:szCs w:val="24"/>
        </w:rPr>
      </w:pPr>
      <w:r>
        <w:rPr>
          <w:szCs w:val="24"/>
        </w:rPr>
        <w:t>Innehållet i medlemskapet:</w:t>
      </w:r>
    </w:p>
    <w:p w14:paraId="49172715" w14:textId="77777777" w:rsidR="005B50F2" w:rsidRDefault="005B50F2" w:rsidP="005B50F2">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Rätt till hjälp från förtroendevalda</w:t>
      </w:r>
    </w:p>
    <w:p w14:paraId="49172716" w14:textId="77777777" w:rsidR="005B50F2" w:rsidRDefault="005B50F2" w:rsidP="005B50F2">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Information om arbetsrättsliga villkor</w:t>
      </w:r>
    </w:p>
    <w:p w14:paraId="49172717" w14:textId="77777777" w:rsidR="005B50F2" w:rsidRDefault="005B50F2" w:rsidP="005B50F2">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Hjälp vid förhandlingar om löne- och arbetsvillkor</w:t>
      </w:r>
    </w:p>
    <w:p w14:paraId="49172718" w14:textId="77777777" w:rsidR="005B50F2" w:rsidRDefault="005B50F2" w:rsidP="005B50F2">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Möjlighet att delta i förbundens kurser och utbildningar</w:t>
      </w:r>
    </w:p>
    <w:p w14:paraId="49172719" w14:textId="77777777" w:rsidR="005B50F2" w:rsidRDefault="005B50F2" w:rsidP="005B50F2">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Möjlighet att delta i aktiviteter som förbundet arrangerar</w:t>
      </w:r>
    </w:p>
    <w:p w14:paraId="4917271A" w14:textId="77777777" w:rsidR="005B50F2" w:rsidRDefault="005B50F2" w:rsidP="005B50F2">
      <w:pPr>
        <w:rPr>
          <w:szCs w:val="24"/>
        </w:rPr>
      </w:pPr>
      <w:r>
        <w:rPr>
          <w:szCs w:val="24"/>
        </w:rPr>
        <w:t xml:space="preserve">Varje år görs en ekonomisk reglering mellan förbunden av eventuella kostnader knutna till det nordiska medlemskapet. </w:t>
      </w:r>
    </w:p>
    <w:p w14:paraId="4917271B" w14:textId="77777777" w:rsidR="005B50F2" w:rsidRPr="008F6EA5" w:rsidRDefault="005B50F2" w:rsidP="005B50F2">
      <w:pPr>
        <w:rPr>
          <w:szCs w:val="24"/>
        </w:rPr>
      </w:pPr>
      <w:r>
        <w:rPr>
          <w:szCs w:val="24"/>
        </w:rPr>
        <w:t>Varje förbund ska ha en kontakt för det nordiska medlemskapet.</w:t>
      </w:r>
    </w:p>
    <w:p w14:paraId="4917271C" w14:textId="77777777" w:rsidR="0050700A" w:rsidRDefault="0050700A"/>
    <w:sectPr w:rsidR="0050700A" w:rsidSect="00A603C0">
      <w:headerReference w:type="default" r:id="rId10"/>
      <w:footerReference w:type="default" r:id="rId11"/>
      <w:footerReference w:type="first" r:id="rId12"/>
      <w:pgSz w:w="11906" w:h="16838"/>
      <w:pgMar w:top="1418" w:right="567" w:bottom="1418" w:left="2835"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652D0" w14:textId="77777777" w:rsidR="007C0A21" w:rsidRDefault="007C0A21">
      <w:r>
        <w:separator/>
      </w:r>
    </w:p>
  </w:endnote>
  <w:endnote w:type="continuationSeparator" w:id="0">
    <w:p w14:paraId="405B2433" w14:textId="77777777" w:rsidR="007C0A21" w:rsidRDefault="007C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565626"/>
      <w:docPartObj>
        <w:docPartGallery w:val="Page Numbers (Bottom of Page)"/>
        <w:docPartUnique/>
      </w:docPartObj>
    </w:sdtPr>
    <w:sdtEndPr/>
    <w:sdtContent>
      <w:p w14:paraId="49172722" w14:textId="440E792A" w:rsidR="00A603C0" w:rsidRDefault="00A603C0">
        <w:pPr>
          <w:pStyle w:val="Sidfot"/>
          <w:jc w:val="right"/>
        </w:pPr>
        <w:r>
          <w:fldChar w:fldCharType="begin"/>
        </w:r>
        <w:r>
          <w:instrText>PAGE   \* MERGEFORMAT</w:instrText>
        </w:r>
        <w:r>
          <w:fldChar w:fldCharType="separate"/>
        </w:r>
        <w:r w:rsidR="00E56E17">
          <w:rPr>
            <w:noProof/>
          </w:rPr>
          <w:t>2</w:t>
        </w:r>
        <w:r>
          <w:fldChar w:fldCharType="end"/>
        </w:r>
        <w:r>
          <w:t xml:space="preserve"> (</w:t>
        </w:r>
        <w:r w:rsidR="007C0A21">
          <w:fldChar w:fldCharType="begin"/>
        </w:r>
        <w:r w:rsidR="007C0A21">
          <w:instrText xml:space="preserve"> NUMPAGES  \* Arabic  \* MERGEFORMAT </w:instrText>
        </w:r>
        <w:r w:rsidR="007C0A21">
          <w:fldChar w:fldCharType="separate"/>
        </w:r>
        <w:r w:rsidR="00E56E17">
          <w:rPr>
            <w:noProof/>
          </w:rPr>
          <w:t>5</w:t>
        </w:r>
        <w:r w:rsidR="007C0A21">
          <w:rPr>
            <w:noProof/>
          </w:rPr>
          <w:fldChar w:fldCharType="end"/>
        </w:r>
        <w:r>
          <w:t>)</w:t>
        </w:r>
      </w:p>
    </w:sdtContent>
  </w:sdt>
  <w:p w14:paraId="49172723" w14:textId="77777777" w:rsidR="00A603C0" w:rsidRDefault="00A603C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694669"/>
      <w:docPartObj>
        <w:docPartGallery w:val="Page Numbers (Bottom of Page)"/>
        <w:docPartUnique/>
      </w:docPartObj>
    </w:sdtPr>
    <w:sdtEndPr/>
    <w:sdtContent>
      <w:p w14:paraId="49172724" w14:textId="365807D8" w:rsidR="00E77146" w:rsidRDefault="00E77146">
        <w:pPr>
          <w:pStyle w:val="Sidfot"/>
          <w:jc w:val="right"/>
        </w:pPr>
        <w:r>
          <w:fldChar w:fldCharType="begin"/>
        </w:r>
        <w:r>
          <w:instrText>PAGE   \* MERGEFORMAT</w:instrText>
        </w:r>
        <w:r>
          <w:fldChar w:fldCharType="separate"/>
        </w:r>
        <w:r w:rsidR="00A603C0">
          <w:rPr>
            <w:noProof/>
          </w:rPr>
          <w:t>1</w:t>
        </w:r>
        <w:r>
          <w:fldChar w:fldCharType="end"/>
        </w:r>
        <w:r>
          <w:t xml:space="preserve"> (</w:t>
        </w:r>
        <w:fldSimple w:instr=" NUMPAGES  \* Arabic  \* MERGEFORMAT ">
          <w:r w:rsidR="00CF1B95">
            <w:rPr>
              <w:noProof/>
            </w:rPr>
            <w:t>5</w:t>
          </w:r>
        </w:fldSimple>
        <w:r>
          <w:t>)</w:t>
        </w:r>
      </w:p>
    </w:sdtContent>
  </w:sdt>
  <w:p w14:paraId="49172725" w14:textId="77777777" w:rsidR="00E77146" w:rsidRDefault="00E771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4B2EF" w14:textId="77777777" w:rsidR="007C0A21" w:rsidRDefault="007C0A21">
      <w:r>
        <w:separator/>
      </w:r>
    </w:p>
  </w:footnote>
  <w:footnote w:type="continuationSeparator" w:id="0">
    <w:p w14:paraId="2F2CE537" w14:textId="77777777" w:rsidR="007C0A21" w:rsidRDefault="007C0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72721" w14:textId="77777777" w:rsidR="00DD12F7" w:rsidRDefault="007C0A21">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F55"/>
    <w:multiLevelType w:val="hybridMultilevel"/>
    <w:tmpl w:val="52169BE6"/>
    <w:lvl w:ilvl="0" w:tplc="39F612AA">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F012603"/>
    <w:multiLevelType w:val="hybridMultilevel"/>
    <w:tmpl w:val="171E5A88"/>
    <w:lvl w:ilvl="0" w:tplc="9D46024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05"/>
    <w:rsid w:val="00051F5E"/>
    <w:rsid w:val="00063AF8"/>
    <w:rsid w:val="000D0F42"/>
    <w:rsid w:val="00315175"/>
    <w:rsid w:val="003B20F2"/>
    <w:rsid w:val="004F10D5"/>
    <w:rsid w:val="0050700A"/>
    <w:rsid w:val="00572982"/>
    <w:rsid w:val="005B50F2"/>
    <w:rsid w:val="00791B6D"/>
    <w:rsid w:val="007C0A21"/>
    <w:rsid w:val="007F777D"/>
    <w:rsid w:val="008863D1"/>
    <w:rsid w:val="008D3C05"/>
    <w:rsid w:val="00930D6E"/>
    <w:rsid w:val="00A603C0"/>
    <w:rsid w:val="00AF3F40"/>
    <w:rsid w:val="00CA5495"/>
    <w:rsid w:val="00CC435E"/>
    <w:rsid w:val="00CF1B95"/>
    <w:rsid w:val="00D209E1"/>
    <w:rsid w:val="00E34432"/>
    <w:rsid w:val="00E47BF2"/>
    <w:rsid w:val="00E56E17"/>
    <w:rsid w:val="00E77146"/>
    <w:rsid w:val="00EB76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2692"/>
  <w15:docId w15:val="{575F9FA9-77A2-4971-B186-C8B61A35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C05"/>
    <w:pPr>
      <w:spacing w:after="0" w:line="240" w:lineRule="auto"/>
    </w:pPr>
    <w:rPr>
      <w:rFonts w:ascii="Times New Roman" w:eastAsia="Times New Roman" w:hAnsi="Times New Roman" w:cs="Times New Roman"/>
      <w:sz w:val="24"/>
      <w:szCs w:val="20"/>
      <w:lang w:eastAsia="sv-SE"/>
    </w:rPr>
  </w:style>
  <w:style w:type="paragraph" w:styleId="Rubrik2">
    <w:name w:val="heading 2"/>
    <w:basedOn w:val="Normal"/>
    <w:next w:val="Normal"/>
    <w:link w:val="Rubrik2Char"/>
    <w:qFormat/>
    <w:rsid w:val="008D3C05"/>
    <w:pPr>
      <w:keepNext/>
      <w:spacing w:before="240" w:after="60"/>
      <w:outlineLvl w:val="1"/>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8D3C05"/>
    <w:rPr>
      <w:rFonts w:ascii="Times New Roman" w:eastAsia="Times New Roman" w:hAnsi="Times New Roman" w:cs="Times New Roman"/>
      <w:b/>
      <w:sz w:val="24"/>
      <w:szCs w:val="20"/>
      <w:lang w:eastAsia="sv-SE"/>
    </w:rPr>
  </w:style>
  <w:style w:type="character" w:styleId="Sidnummer">
    <w:name w:val="page number"/>
    <w:basedOn w:val="Standardstycketeckensnitt"/>
    <w:rsid w:val="008D3C05"/>
  </w:style>
  <w:style w:type="paragraph" w:styleId="Sidhuvud">
    <w:name w:val="header"/>
    <w:basedOn w:val="Normal"/>
    <w:link w:val="SidhuvudChar"/>
    <w:rsid w:val="008D3C05"/>
    <w:pPr>
      <w:tabs>
        <w:tab w:val="center" w:pos="4536"/>
        <w:tab w:val="right" w:pos="9072"/>
      </w:tabs>
    </w:pPr>
  </w:style>
  <w:style w:type="character" w:customStyle="1" w:styleId="SidhuvudChar">
    <w:name w:val="Sidhuvud Char"/>
    <w:basedOn w:val="Standardstycketeckensnitt"/>
    <w:link w:val="Sidhuvud"/>
    <w:rsid w:val="008D3C05"/>
    <w:rPr>
      <w:rFonts w:ascii="Times New Roman" w:eastAsia="Times New Roman" w:hAnsi="Times New Roman" w:cs="Times New Roman"/>
      <w:sz w:val="24"/>
      <w:szCs w:val="20"/>
      <w:lang w:eastAsia="sv-SE"/>
    </w:rPr>
  </w:style>
  <w:style w:type="paragraph" w:styleId="Sidfot">
    <w:name w:val="footer"/>
    <w:basedOn w:val="Normal"/>
    <w:link w:val="SidfotChar"/>
    <w:uiPriority w:val="99"/>
    <w:unhideWhenUsed/>
    <w:rsid w:val="00E77146"/>
    <w:pPr>
      <w:tabs>
        <w:tab w:val="center" w:pos="4536"/>
        <w:tab w:val="right" w:pos="9072"/>
      </w:tabs>
    </w:pPr>
  </w:style>
  <w:style w:type="character" w:customStyle="1" w:styleId="SidfotChar">
    <w:name w:val="Sidfot Char"/>
    <w:basedOn w:val="Standardstycketeckensnitt"/>
    <w:link w:val="Sidfot"/>
    <w:uiPriority w:val="99"/>
    <w:rsid w:val="00E77146"/>
    <w:rPr>
      <w:rFonts w:ascii="Times New Roman" w:eastAsia="Times New Roman" w:hAnsi="Times New Roman" w:cs="Times New Roman"/>
      <w:sz w:val="24"/>
      <w:szCs w:val="20"/>
      <w:lang w:eastAsia="sv-SE"/>
    </w:rPr>
  </w:style>
  <w:style w:type="paragraph" w:styleId="Liststycke">
    <w:name w:val="List Paragraph"/>
    <w:basedOn w:val="Normal"/>
    <w:uiPriority w:val="34"/>
    <w:qFormat/>
    <w:rsid w:val="005B50F2"/>
    <w:pPr>
      <w:spacing w:after="160" w:line="259" w:lineRule="auto"/>
      <w:ind w:left="720"/>
      <w:contextualSpacing/>
    </w:pPr>
    <w:rPr>
      <w:rFonts w:asciiTheme="minorHAnsi" w:eastAsiaTheme="minorHAnsi" w:hAnsiTheme="minorHAnsi" w:cstheme="minorBidi"/>
      <w:sz w:val="22"/>
      <w:szCs w:val="22"/>
      <w:lang w:val="nb-NO" w:eastAsia="en-US"/>
    </w:rPr>
  </w:style>
  <w:style w:type="paragraph" w:styleId="Ballongtext">
    <w:name w:val="Balloon Text"/>
    <w:basedOn w:val="Normal"/>
    <w:link w:val="BallongtextChar"/>
    <w:uiPriority w:val="99"/>
    <w:semiHidden/>
    <w:unhideWhenUsed/>
    <w:rsid w:val="00CF1B9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F1B95"/>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91327">
      <w:bodyDiv w:val="1"/>
      <w:marLeft w:val="0"/>
      <w:marRight w:val="0"/>
      <w:marTop w:val="0"/>
      <w:marBottom w:val="0"/>
      <w:divBdr>
        <w:top w:val="none" w:sz="0" w:space="0" w:color="auto"/>
        <w:left w:val="none" w:sz="0" w:space="0" w:color="auto"/>
        <w:bottom w:val="none" w:sz="0" w:space="0" w:color="auto"/>
        <w:right w:val="none" w:sz="0" w:space="0" w:color="auto"/>
      </w:divBdr>
    </w:div>
    <w:div w:id="209597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37E03D6AE4C546A55F25257F61261C" ma:contentTypeVersion="0" ma:contentTypeDescription="Skapa ett nytt dokument." ma:contentTypeScope="" ma:versionID="6f065fe01dd1a86d4b1ef834b4fc5190">
  <xsd:schema xmlns:xsd="http://www.w3.org/2001/XMLSchema" xmlns:xs="http://www.w3.org/2001/XMLSchema" xmlns:p="http://schemas.microsoft.com/office/2006/metadata/properties" targetNamespace="http://schemas.microsoft.com/office/2006/metadata/properties" ma:root="true" ma:fieldsID="f824e5cc2737a459616f0f083fc3e27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42DB65-60F8-4684-869E-D2627760B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5318A5-A874-4655-A7B0-F3CEFB7996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0C6EB2-6075-42E4-930E-2C45F00905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1387</Words>
  <Characters>7356</Characters>
  <Application>Microsoft Office Word</Application>
  <DocSecurity>0</DocSecurity>
  <Lines>61</Lines>
  <Paragraphs>17</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Kommunal</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Kjartan Lund</dc:creator>
  <cp:lastModifiedBy>Lena Nöjd</cp:lastModifiedBy>
  <cp:revision>2</cp:revision>
  <cp:lastPrinted>2019-06-13T06:25:00Z</cp:lastPrinted>
  <dcterms:created xsi:type="dcterms:W3CDTF">2019-12-13T07:06:00Z</dcterms:created>
  <dcterms:modified xsi:type="dcterms:W3CDTF">2019-12-13T07:06:00Z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0x0101000537E03D6AE4C546A55F25257F61261C</vt:lpwstr>
  </property>
  <property fmtid="{D5CDD505-2E9C-101B-9397-08002B2CF9AE}" pid="3" name="IsMyDocuments">
    <vt:bool>true</vt:bool>
  </property>
</Properties>
</file>